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9B7CB3" w:rsidRDefault="004E31F1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 December Meeting </w:t>
      </w:r>
    </w:p>
    <w:p w:rsidR="00261CD9" w:rsidRDefault="004E31F1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Saturday, December 7, 2018 </w:t>
      </w:r>
    </w:p>
    <w:p w:rsidR="004E31F1" w:rsidRPr="009B7CB3" w:rsidRDefault="004E31F1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Olympia, Washington </w:t>
      </w:r>
    </w:p>
    <w:p w:rsidR="00261CD9" w:rsidRPr="009B7CB3" w:rsidRDefault="004E31F1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8:30 am- 3:00 pm </w:t>
      </w:r>
      <w:r w:rsidR="00177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9B7CB3" w:rsidTr="00E52DE9">
        <w:tc>
          <w:tcPr>
            <w:tcW w:w="3153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BF67F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EE30C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3A1CB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230C" w:rsidRPr="009B7CB3" w:rsidTr="00E52DE9">
        <w:tc>
          <w:tcPr>
            <w:tcW w:w="3153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9B7CB3" w:rsidRDefault="00354306" w:rsidP="00354306">
            <w:pPr>
              <w:tabs>
                <w:tab w:val="center" w:pos="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4E31F1">
              <w:rPr>
                <w:rFonts w:ascii="Times New Roman" w:hAnsi="Times New Roman" w:cs="Times New Roman"/>
                <w:sz w:val="24"/>
                <w:szCs w:val="24"/>
              </w:rPr>
              <w:t xml:space="preserve">, excused </w:t>
            </w: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Julieta Altamirano-Crosby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E19B3" w:rsidRPr="009B7CB3" w:rsidTr="00E52DE9">
        <w:tc>
          <w:tcPr>
            <w:tcW w:w="3153" w:type="dxa"/>
          </w:tcPr>
          <w:p w:rsidR="009E19B3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Carlos Ruiz</w:t>
            </w:r>
          </w:p>
        </w:tc>
        <w:tc>
          <w:tcPr>
            <w:tcW w:w="2299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C2BA1" w:rsidRPr="009B7CB3" w:rsidTr="00E52DE9">
        <w:tc>
          <w:tcPr>
            <w:tcW w:w="3153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9B7CB3" w:rsidRDefault="004E31F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C21FA6" w:rsidRPr="009B7CB3" w:rsidTr="00E52DE9">
        <w:tc>
          <w:tcPr>
            <w:tcW w:w="3153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9B7CB3" w:rsidRDefault="003B557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E31F1" w:rsidRPr="009B7CB3" w:rsidTr="00E52DE9">
        <w:tc>
          <w:tcPr>
            <w:tcW w:w="3153" w:type="dxa"/>
          </w:tcPr>
          <w:p w:rsidR="004E31F1" w:rsidRPr="009B7CB3" w:rsidRDefault="004E31F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Gallegos </w:t>
            </w:r>
          </w:p>
        </w:tc>
        <w:tc>
          <w:tcPr>
            <w:tcW w:w="2299" w:type="dxa"/>
          </w:tcPr>
          <w:p w:rsidR="004E31F1" w:rsidRPr="009B7CB3" w:rsidRDefault="004E31F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4E31F1" w:rsidRPr="009B7CB3" w:rsidRDefault="004E31F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 </w:t>
            </w:r>
          </w:p>
        </w:tc>
        <w:tc>
          <w:tcPr>
            <w:tcW w:w="1946" w:type="dxa"/>
          </w:tcPr>
          <w:p w:rsidR="004E31F1" w:rsidRPr="009B7CB3" w:rsidRDefault="004E31F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María Sigüenza</w:t>
            </w:r>
          </w:p>
        </w:tc>
        <w:tc>
          <w:tcPr>
            <w:tcW w:w="2299" w:type="dxa"/>
          </w:tcPr>
          <w:p w:rsidR="00261CD9" w:rsidRPr="009B7CB3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06E4A" w:rsidRPr="009B7CB3" w:rsidTr="00E52DE9">
        <w:tc>
          <w:tcPr>
            <w:tcW w:w="3153" w:type="dxa"/>
          </w:tcPr>
          <w:p w:rsidR="00006E4A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Nancy Rocha Aguilar</w:t>
            </w:r>
          </w:p>
        </w:tc>
        <w:tc>
          <w:tcPr>
            <w:tcW w:w="2299" w:type="dxa"/>
          </w:tcPr>
          <w:p w:rsidR="00006E4A" w:rsidRPr="009B7CB3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  <w:tc>
          <w:tcPr>
            <w:tcW w:w="1952" w:type="dxa"/>
          </w:tcPr>
          <w:p w:rsidR="00006E4A" w:rsidRPr="009B7CB3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06E4A" w:rsidRPr="009B7CB3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61CD9" w:rsidRPr="009B7CB3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6C103D" w:rsidRPr="006C103D" w:rsidRDefault="006C103D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Fourth in-person quarterly meeting of the year. </w:t>
      </w:r>
    </w:p>
    <w:p w:rsidR="00C8396D" w:rsidRPr="009B7CB3" w:rsidRDefault="0056003E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Commissioner will discuss and give updates</w:t>
      </w:r>
      <w:r w:rsidR="00BF67FF" w:rsidRPr="009B7CB3">
        <w:rPr>
          <w:rFonts w:ascii="Times New Roman" w:hAnsi="Times New Roman" w:cs="Times New Roman"/>
          <w:sz w:val="24"/>
          <w:szCs w:val="24"/>
        </w:rPr>
        <w:t>.</w:t>
      </w:r>
    </w:p>
    <w:p w:rsidR="00BF67FF" w:rsidRPr="009B7CB3" w:rsidRDefault="00354306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Update from Executive Director</w:t>
      </w:r>
    </w:p>
    <w:p w:rsidR="003A1CB9" w:rsidRPr="009B7CB3" w:rsidRDefault="003A1CB9" w:rsidP="003A41CF">
      <w:pPr>
        <w:rPr>
          <w:rFonts w:ascii="Times New Roman" w:hAnsi="Times New Roman" w:cs="Times New Roman"/>
          <w:b/>
          <w:sz w:val="24"/>
          <w:szCs w:val="24"/>
        </w:rPr>
      </w:pPr>
    </w:p>
    <w:p w:rsidR="00105CDB" w:rsidRPr="009B7CB3" w:rsidRDefault="00261CD9" w:rsidP="00F95634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Action Items Developed/Pending:</w:t>
      </w:r>
    </w:p>
    <w:p w:rsidR="0070202C" w:rsidRDefault="004E31F1" w:rsidP="004E31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31F1">
        <w:rPr>
          <w:rFonts w:ascii="Times New Roman" w:hAnsi="Times New Roman" w:cs="Times New Roman"/>
          <w:sz w:val="24"/>
          <w:szCs w:val="24"/>
        </w:rPr>
        <w:t xml:space="preserve">All minutes from 2017-2018 </w:t>
      </w:r>
      <w:r w:rsidR="00387F3B">
        <w:rPr>
          <w:rFonts w:ascii="Times New Roman" w:hAnsi="Times New Roman" w:cs="Times New Roman"/>
          <w:sz w:val="24"/>
          <w:szCs w:val="24"/>
        </w:rPr>
        <w:t>must be</w:t>
      </w:r>
      <w:r w:rsidRPr="004E31F1">
        <w:rPr>
          <w:rFonts w:ascii="Times New Roman" w:hAnsi="Times New Roman" w:cs="Times New Roman"/>
          <w:sz w:val="24"/>
          <w:szCs w:val="24"/>
        </w:rPr>
        <w:t xml:space="preserve"> reviewed and approved by the next in-person Commission meeting in March. </w:t>
      </w:r>
    </w:p>
    <w:p w:rsidR="00387F3B" w:rsidRPr="004E31F1" w:rsidRDefault="00387F3B" w:rsidP="00387F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6FA" w:rsidRPr="00F15BB6" w:rsidRDefault="004D56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BB6">
        <w:rPr>
          <w:rFonts w:ascii="Times New Roman" w:hAnsi="Times New Roman" w:cs="Times New Roman"/>
          <w:b/>
          <w:sz w:val="24"/>
          <w:szCs w:val="24"/>
          <w:u w:val="single"/>
        </w:rPr>
        <w:t>Chair and Vice Chair Updates</w:t>
      </w:r>
    </w:p>
    <w:p w:rsidR="004D56FA" w:rsidRDefault="004D56FA">
      <w:pPr>
        <w:rPr>
          <w:rFonts w:ascii="Times New Roman" w:hAnsi="Times New Roman" w:cs="Times New Roman"/>
          <w:b/>
          <w:sz w:val="24"/>
          <w:szCs w:val="24"/>
        </w:rPr>
      </w:pPr>
    </w:p>
    <w:p w:rsidR="004D56FA" w:rsidRDefault="004D5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 Brian Moreno</w:t>
      </w:r>
    </w:p>
    <w:p w:rsidR="004D56FA" w:rsidRPr="00F15BB6" w:rsidRDefault="004D56FA" w:rsidP="00F15B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5BB6">
        <w:rPr>
          <w:rFonts w:ascii="Times New Roman" w:hAnsi="Times New Roman" w:cs="Times New Roman"/>
          <w:sz w:val="24"/>
          <w:szCs w:val="24"/>
        </w:rPr>
        <w:t>P-Tech</w:t>
      </w:r>
    </w:p>
    <w:p w:rsidR="004D56FA" w:rsidRPr="00F15BB6" w:rsidRDefault="004D56FA" w:rsidP="00F15B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5BB6">
        <w:rPr>
          <w:rFonts w:ascii="Times New Roman" w:hAnsi="Times New Roman" w:cs="Times New Roman"/>
          <w:sz w:val="24"/>
          <w:szCs w:val="24"/>
        </w:rPr>
        <w:t xml:space="preserve">Career Connect WA </w:t>
      </w:r>
    </w:p>
    <w:p w:rsidR="004D56FA" w:rsidRPr="00F15BB6" w:rsidRDefault="004D56FA" w:rsidP="00F15BB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5BB6">
        <w:rPr>
          <w:rFonts w:ascii="Times New Roman" w:hAnsi="Times New Roman" w:cs="Times New Roman"/>
          <w:sz w:val="24"/>
          <w:szCs w:val="24"/>
        </w:rPr>
        <w:t>Strong champion in WA STEM</w:t>
      </w:r>
    </w:p>
    <w:p w:rsidR="004D56FA" w:rsidRPr="00F15BB6" w:rsidRDefault="00127061" w:rsidP="00F15BB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WSAC</w:t>
      </w:r>
      <w:r w:rsidR="004D56FA" w:rsidRPr="00F15BB6">
        <w:rPr>
          <w:rFonts w:ascii="Times New Roman" w:hAnsi="Times New Roman" w:cs="Times New Roman"/>
          <w:sz w:val="24"/>
          <w:szCs w:val="24"/>
        </w:rPr>
        <w:t xml:space="preserve"> might have money for P-TECH, more details to come</w:t>
      </w:r>
    </w:p>
    <w:p w:rsidR="004D56FA" w:rsidRPr="00F15BB6" w:rsidRDefault="004D56FA">
      <w:pPr>
        <w:rPr>
          <w:rFonts w:ascii="Times New Roman" w:hAnsi="Times New Roman" w:cs="Times New Roman"/>
          <w:sz w:val="24"/>
          <w:szCs w:val="24"/>
        </w:rPr>
      </w:pPr>
    </w:p>
    <w:p w:rsidR="004D56FA" w:rsidRDefault="004D5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Chair David Morales</w:t>
      </w:r>
    </w:p>
    <w:p w:rsidR="004D56FA" w:rsidRPr="00F15BB6" w:rsidRDefault="004D56FA" w:rsidP="004D56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5BB6">
        <w:rPr>
          <w:rFonts w:ascii="Times New Roman" w:hAnsi="Times New Roman" w:cs="Times New Roman"/>
          <w:sz w:val="24"/>
          <w:szCs w:val="24"/>
        </w:rPr>
        <w:t xml:space="preserve">Meeting with </w:t>
      </w:r>
      <w:r w:rsidR="00387F3B">
        <w:rPr>
          <w:rFonts w:ascii="Times New Roman" w:hAnsi="Times New Roman" w:cs="Times New Roman"/>
          <w:sz w:val="24"/>
          <w:szCs w:val="24"/>
        </w:rPr>
        <w:t>Mexican Consulate</w:t>
      </w:r>
      <w:r w:rsidRPr="00F15BB6">
        <w:rPr>
          <w:rFonts w:ascii="Times New Roman" w:hAnsi="Times New Roman" w:cs="Times New Roman"/>
          <w:sz w:val="24"/>
          <w:szCs w:val="24"/>
        </w:rPr>
        <w:t xml:space="preserve"> went well, the attorney that helps immigrants that get detained provided updates. There is a change in leadership </w:t>
      </w:r>
      <w:r w:rsidR="00912408" w:rsidRPr="00F15BB6">
        <w:rPr>
          <w:rFonts w:ascii="Times New Roman" w:hAnsi="Times New Roman" w:cs="Times New Roman"/>
          <w:sz w:val="24"/>
          <w:szCs w:val="24"/>
        </w:rPr>
        <w:t>now</w:t>
      </w:r>
      <w:r w:rsidRPr="00F15B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6FA" w:rsidRPr="00F15BB6" w:rsidRDefault="00206456" w:rsidP="004D56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D56FA" w:rsidRPr="00F15BB6">
        <w:rPr>
          <w:rFonts w:ascii="Times New Roman" w:hAnsi="Times New Roman" w:cs="Times New Roman"/>
          <w:sz w:val="24"/>
          <w:szCs w:val="24"/>
        </w:rPr>
        <w:t xml:space="preserve"> </w:t>
      </w:r>
      <w:r w:rsidR="00912408" w:rsidRPr="00F15BB6">
        <w:rPr>
          <w:rFonts w:ascii="Times New Roman" w:hAnsi="Times New Roman" w:cs="Times New Roman"/>
          <w:sz w:val="24"/>
          <w:szCs w:val="24"/>
        </w:rPr>
        <w:t>governor</w:t>
      </w:r>
      <w:r w:rsidR="004D56FA" w:rsidRPr="00F15BB6">
        <w:rPr>
          <w:rFonts w:ascii="Times New Roman" w:hAnsi="Times New Roman" w:cs="Times New Roman"/>
          <w:sz w:val="24"/>
          <w:szCs w:val="24"/>
        </w:rPr>
        <w:t xml:space="preserve"> does not participate with the detention of immigrants. </w:t>
      </w:r>
    </w:p>
    <w:p w:rsidR="001622FB" w:rsidRPr="00F15BB6" w:rsidRDefault="004D56FA" w:rsidP="001622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5BB6">
        <w:rPr>
          <w:rFonts w:ascii="Times New Roman" w:hAnsi="Times New Roman" w:cs="Times New Roman"/>
          <w:sz w:val="24"/>
          <w:szCs w:val="24"/>
        </w:rPr>
        <w:lastRenderedPageBreak/>
        <w:t xml:space="preserve">Had a meeting </w:t>
      </w:r>
      <w:r w:rsidR="001622FB" w:rsidRPr="00F15BB6">
        <w:rPr>
          <w:rFonts w:ascii="Times New Roman" w:hAnsi="Times New Roman" w:cs="Times New Roman"/>
          <w:sz w:val="24"/>
          <w:szCs w:val="24"/>
        </w:rPr>
        <w:t>w</w:t>
      </w:r>
      <w:r w:rsidR="00206456">
        <w:rPr>
          <w:rFonts w:ascii="Times New Roman" w:hAnsi="Times New Roman" w:cs="Times New Roman"/>
          <w:sz w:val="24"/>
          <w:szCs w:val="24"/>
        </w:rPr>
        <w:t xml:space="preserve">ith the Census group in Yakima. The </w:t>
      </w:r>
      <w:r w:rsidR="001622FB" w:rsidRPr="00F15BB6">
        <w:rPr>
          <w:rFonts w:ascii="Times New Roman" w:hAnsi="Times New Roman" w:cs="Times New Roman"/>
          <w:sz w:val="24"/>
          <w:szCs w:val="24"/>
        </w:rPr>
        <w:t xml:space="preserve">pressing issue is the recruitment of individuals by the Census. Have yet to fill the vacancies in Yakima. </w:t>
      </w:r>
    </w:p>
    <w:p w:rsidR="001622FB" w:rsidRPr="00F15BB6" w:rsidRDefault="001622FB" w:rsidP="001622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5BB6">
        <w:rPr>
          <w:rFonts w:ascii="Times New Roman" w:hAnsi="Times New Roman" w:cs="Times New Roman"/>
          <w:sz w:val="24"/>
          <w:szCs w:val="24"/>
        </w:rPr>
        <w:t xml:space="preserve">Keep Washington Working </w:t>
      </w:r>
    </w:p>
    <w:p w:rsidR="001622FB" w:rsidRPr="00F15BB6" w:rsidRDefault="001622FB" w:rsidP="001622F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5BB6">
        <w:rPr>
          <w:rFonts w:ascii="Times New Roman" w:hAnsi="Times New Roman" w:cs="Times New Roman"/>
          <w:sz w:val="24"/>
          <w:szCs w:val="24"/>
        </w:rPr>
        <w:t xml:space="preserve">Keep continuing working on the Bill </w:t>
      </w:r>
    </w:p>
    <w:p w:rsidR="001622FB" w:rsidRPr="00F15BB6" w:rsidRDefault="001622FB" w:rsidP="001622F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5BB6">
        <w:rPr>
          <w:rFonts w:ascii="Times New Roman" w:hAnsi="Times New Roman" w:cs="Times New Roman"/>
          <w:sz w:val="24"/>
          <w:szCs w:val="24"/>
        </w:rPr>
        <w:t xml:space="preserve">We need more support from Republicans </w:t>
      </w:r>
    </w:p>
    <w:p w:rsidR="001622FB" w:rsidRPr="00F15BB6" w:rsidRDefault="001622FB" w:rsidP="001622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5BB6">
        <w:rPr>
          <w:rFonts w:ascii="Times New Roman" w:hAnsi="Times New Roman" w:cs="Times New Roman"/>
          <w:sz w:val="24"/>
          <w:szCs w:val="24"/>
        </w:rPr>
        <w:t xml:space="preserve">Sexual </w:t>
      </w:r>
      <w:r w:rsidR="00912408" w:rsidRPr="00F15BB6">
        <w:rPr>
          <w:rFonts w:ascii="Times New Roman" w:hAnsi="Times New Roman" w:cs="Times New Roman"/>
          <w:sz w:val="24"/>
          <w:szCs w:val="24"/>
        </w:rPr>
        <w:t>Harassment</w:t>
      </w:r>
      <w:r w:rsidRPr="00F15BB6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1622FB" w:rsidRPr="00F15BB6" w:rsidRDefault="001622FB" w:rsidP="001622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5BB6">
        <w:rPr>
          <w:rFonts w:ascii="Times New Roman" w:hAnsi="Times New Roman" w:cs="Times New Roman"/>
          <w:sz w:val="24"/>
          <w:szCs w:val="24"/>
        </w:rPr>
        <w:t>Stron</w:t>
      </w:r>
      <w:r w:rsidR="00206456">
        <w:rPr>
          <w:rFonts w:ascii="Times New Roman" w:hAnsi="Times New Roman" w:cs="Times New Roman"/>
          <w:sz w:val="24"/>
          <w:szCs w:val="24"/>
        </w:rPr>
        <w:t>g asks coming from this group. They are s</w:t>
      </w:r>
      <w:r w:rsidRPr="00F15BB6">
        <w:rPr>
          <w:rFonts w:ascii="Times New Roman" w:hAnsi="Times New Roman" w:cs="Times New Roman"/>
          <w:sz w:val="24"/>
          <w:szCs w:val="24"/>
        </w:rPr>
        <w:t>till working on language for the bill</w:t>
      </w:r>
    </w:p>
    <w:p w:rsidR="001622FB" w:rsidRPr="00F15BB6" w:rsidRDefault="00F15BB6" w:rsidP="001622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5BB6">
        <w:rPr>
          <w:rFonts w:ascii="Times New Roman" w:hAnsi="Times New Roman" w:cs="Times New Roman"/>
          <w:sz w:val="24"/>
          <w:szCs w:val="24"/>
        </w:rPr>
        <w:t>Tri-Cities Immigrant Rights Group</w:t>
      </w:r>
    </w:p>
    <w:p w:rsidR="00F15BB6" w:rsidRPr="00F15BB6" w:rsidRDefault="00F15BB6" w:rsidP="00F15BB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5BB6">
        <w:rPr>
          <w:rFonts w:ascii="Times New Roman" w:hAnsi="Times New Roman" w:cs="Times New Roman"/>
          <w:sz w:val="24"/>
          <w:szCs w:val="24"/>
        </w:rPr>
        <w:t xml:space="preserve">Need public requests, it will cost several hundred dollars </w:t>
      </w:r>
    </w:p>
    <w:p w:rsidR="00F15BB6" w:rsidRPr="00F15BB6" w:rsidRDefault="00F15BB6" w:rsidP="00F15BB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5BB6">
        <w:rPr>
          <w:rFonts w:ascii="Times New Roman" w:hAnsi="Times New Roman" w:cs="Times New Roman"/>
          <w:sz w:val="24"/>
          <w:szCs w:val="24"/>
        </w:rPr>
        <w:t xml:space="preserve">Assure that access to ICE is limited </w:t>
      </w:r>
    </w:p>
    <w:p w:rsidR="00F15BB6" w:rsidRPr="00F15BB6" w:rsidRDefault="00206456" w:rsidP="00F15BB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would like to investigate if</w:t>
      </w:r>
      <w:r w:rsidR="00F15BB6" w:rsidRPr="00F15BB6">
        <w:rPr>
          <w:rFonts w:ascii="Times New Roman" w:hAnsi="Times New Roman" w:cs="Times New Roman"/>
          <w:sz w:val="24"/>
          <w:szCs w:val="24"/>
        </w:rPr>
        <w:t xml:space="preserve"> there is a particular person in the </w:t>
      </w:r>
      <w:r w:rsidR="00912408" w:rsidRPr="00F15BB6">
        <w:rPr>
          <w:rFonts w:ascii="Times New Roman" w:hAnsi="Times New Roman" w:cs="Times New Roman"/>
          <w:sz w:val="24"/>
          <w:szCs w:val="24"/>
        </w:rPr>
        <w:t>Sheriff’s</w:t>
      </w:r>
      <w:r w:rsidR="00F15BB6" w:rsidRPr="00F15BB6">
        <w:rPr>
          <w:rFonts w:ascii="Times New Roman" w:hAnsi="Times New Roman" w:cs="Times New Roman"/>
          <w:sz w:val="24"/>
          <w:szCs w:val="24"/>
        </w:rPr>
        <w:t xml:space="preserve"> Department that is reporting undocumented individuals </w:t>
      </w:r>
    </w:p>
    <w:p w:rsidR="00F15BB6" w:rsidRPr="00F15BB6" w:rsidRDefault="00F15BB6" w:rsidP="00F15BB6">
      <w:pPr>
        <w:rPr>
          <w:rFonts w:ascii="Times New Roman" w:hAnsi="Times New Roman" w:cs="Times New Roman"/>
          <w:sz w:val="24"/>
          <w:szCs w:val="24"/>
        </w:rPr>
      </w:pPr>
    </w:p>
    <w:p w:rsidR="00E632CA" w:rsidRPr="00F15BB6" w:rsidRDefault="00A07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BB6">
        <w:rPr>
          <w:rFonts w:ascii="Times New Roman" w:hAnsi="Times New Roman" w:cs="Times New Roman"/>
          <w:b/>
          <w:sz w:val="24"/>
          <w:szCs w:val="24"/>
          <w:u w:val="single"/>
        </w:rPr>
        <w:t>Commissioner Updates</w:t>
      </w:r>
    </w:p>
    <w:p w:rsidR="006F66FB" w:rsidRDefault="006F66FB" w:rsidP="00222152">
      <w:pPr>
        <w:rPr>
          <w:rFonts w:ascii="Times New Roman" w:hAnsi="Times New Roman" w:cs="Times New Roman"/>
          <w:b/>
          <w:sz w:val="24"/>
          <w:szCs w:val="24"/>
        </w:rPr>
      </w:pPr>
    </w:p>
    <w:p w:rsidR="00F15BB6" w:rsidRDefault="00F15BB6" w:rsidP="002221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Commissioner Anita </w:t>
      </w:r>
      <w:r w:rsidR="00912408">
        <w:rPr>
          <w:rFonts w:ascii="Times New Roman" w:hAnsi="Times New Roman" w:cs="Times New Roman"/>
          <w:b/>
          <w:sz w:val="24"/>
          <w:szCs w:val="24"/>
        </w:rPr>
        <w:t>Ahumada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BB6" w:rsidRPr="00A77D71" w:rsidRDefault="00F15BB6" w:rsidP="00F15B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>Interagency of Governor’s Health Disparities</w:t>
      </w:r>
    </w:p>
    <w:p w:rsidR="00F15BB6" w:rsidRPr="00A77D71" w:rsidRDefault="00F15BB6" w:rsidP="00F15BB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 xml:space="preserve">Representing CHA </w:t>
      </w:r>
    </w:p>
    <w:p w:rsidR="00F15BB6" w:rsidRPr="00A77D71" w:rsidRDefault="00F15BB6" w:rsidP="0020645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>Northwest Dentation Center pressing issues</w:t>
      </w:r>
    </w:p>
    <w:p w:rsidR="00F15BB6" w:rsidRPr="00A77D71" w:rsidRDefault="00F15BB6" w:rsidP="0020645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 xml:space="preserve">Asking that the governor tours the dentation center </w:t>
      </w:r>
    </w:p>
    <w:p w:rsidR="00F15BB6" w:rsidRPr="00A77D71" w:rsidRDefault="00F15BB6" w:rsidP="0020645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>There is a lack of medical attention for all detainees</w:t>
      </w:r>
    </w:p>
    <w:p w:rsidR="00092B2D" w:rsidRPr="00A77D71" w:rsidRDefault="00F15BB6" w:rsidP="00206456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 xml:space="preserve">Wrote a letter to the governor advocating for better conditions </w:t>
      </w:r>
    </w:p>
    <w:p w:rsidR="00092B2D" w:rsidRPr="00A77D71" w:rsidRDefault="00092B2D" w:rsidP="00A77D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>Civil support</w:t>
      </w:r>
    </w:p>
    <w:p w:rsidR="00092B2D" w:rsidRPr="00A77D71" w:rsidRDefault="00092B2D" w:rsidP="00A77D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>Seeking funding</w:t>
      </w:r>
    </w:p>
    <w:p w:rsidR="00092B2D" w:rsidRPr="00A77D71" w:rsidRDefault="00092B2D" w:rsidP="00A77D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 xml:space="preserve">Department of Licensing </w:t>
      </w:r>
    </w:p>
    <w:p w:rsidR="00092B2D" w:rsidRPr="00A77D71" w:rsidRDefault="00092B2D" w:rsidP="00A77D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 xml:space="preserve">Has large signs asking for permanent residence documents </w:t>
      </w:r>
    </w:p>
    <w:p w:rsidR="00092B2D" w:rsidRPr="00A77D71" w:rsidRDefault="00092B2D" w:rsidP="00A77D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 xml:space="preserve">Small Emergency Departments </w:t>
      </w:r>
    </w:p>
    <w:p w:rsidR="00092B2D" w:rsidRPr="00A77D71" w:rsidRDefault="00092B2D" w:rsidP="00A77D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>Seeking funding</w:t>
      </w:r>
    </w:p>
    <w:p w:rsidR="00092B2D" w:rsidRPr="00A77D71" w:rsidRDefault="00912408" w:rsidP="00A77D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>Nisqually</w:t>
      </w:r>
      <w:r w:rsidR="00092B2D" w:rsidRPr="00A77D71">
        <w:rPr>
          <w:rFonts w:ascii="Times New Roman" w:hAnsi="Times New Roman" w:cs="Times New Roman"/>
          <w:sz w:val="24"/>
          <w:szCs w:val="24"/>
        </w:rPr>
        <w:t xml:space="preserve"> Jail </w:t>
      </w:r>
    </w:p>
    <w:p w:rsidR="00092B2D" w:rsidRPr="00A77D71" w:rsidRDefault="00092B2D" w:rsidP="00A77D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 xml:space="preserve">Jails are not </w:t>
      </w:r>
      <w:r w:rsidR="00912408" w:rsidRPr="00A77D71">
        <w:rPr>
          <w:rFonts w:ascii="Times New Roman" w:hAnsi="Times New Roman" w:cs="Times New Roman"/>
          <w:sz w:val="24"/>
          <w:szCs w:val="24"/>
        </w:rPr>
        <w:t>supposed to</w:t>
      </w:r>
      <w:r w:rsidRPr="00A77D71">
        <w:rPr>
          <w:rFonts w:ascii="Times New Roman" w:hAnsi="Times New Roman" w:cs="Times New Roman"/>
          <w:sz w:val="24"/>
          <w:szCs w:val="24"/>
        </w:rPr>
        <w:t xml:space="preserve"> be supporting </w:t>
      </w:r>
      <w:r w:rsidR="00206456">
        <w:rPr>
          <w:rFonts w:ascii="Times New Roman" w:hAnsi="Times New Roman" w:cs="Times New Roman"/>
          <w:sz w:val="24"/>
          <w:szCs w:val="24"/>
        </w:rPr>
        <w:t>ICE</w:t>
      </w:r>
      <w:r w:rsidRPr="00A77D71">
        <w:rPr>
          <w:rFonts w:ascii="Times New Roman" w:hAnsi="Times New Roman" w:cs="Times New Roman"/>
          <w:sz w:val="24"/>
          <w:szCs w:val="24"/>
        </w:rPr>
        <w:t xml:space="preserve">, however the </w:t>
      </w:r>
      <w:r w:rsidR="00912408" w:rsidRPr="00A77D71">
        <w:rPr>
          <w:rFonts w:ascii="Times New Roman" w:hAnsi="Times New Roman" w:cs="Times New Roman"/>
          <w:sz w:val="24"/>
          <w:szCs w:val="24"/>
        </w:rPr>
        <w:t>Nisqually</w:t>
      </w:r>
      <w:r w:rsidRPr="00A77D71">
        <w:rPr>
          <w:rFonts w:ascii="Times New Roman" w:hAnsi="Times New Roman" w:cs="Times New Roman"/>
          <w:sz w:val="24"/>
          <w:szCs w:val="24"/>
        </w:rPr>
        <w:t xml:space="preserve"> Jail is not obeying the ordinance and</w:t>
      </w:r>
      <w:r w:rsidR="00206456">
        <w:rPr>
          <w:rFonts w:ascii="Times New Roman" w:hAnsi="Times New Roman" w:cs="Times New Roman"/>
          <w:sz w:val="24"/>
          <w:szCs w:val="24"/>
        </w:rPr>
        <w:t xml:space="preserve"> is supporting ICE</w:t>
      </w:r>
    </w:p>
    <w:p w:rsidR="00092B2D" w:rsidRPr="00A77D71" w:rsidRDefault="00092B2D" w:rsidP="00A77D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 xml:space="preserve">Sheriff Department in Lacey </w:t>
      </w:r>
    </w:p>
    <w:p w:rsidR="00092B2D" w:rsidRPr="00A77D71" w:rsidRDefault="00092B2D" w:rsidP="00A77D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 xml:space="preserve">New sheriff was hired, he is from California </w:t>
      </w:r>
    </w:p>
    <w:p w:rsidR="00092B2D" w:rsidRPr="00A77D71" w:rsidRDefault="00A77D71" w:rsidP="00A77D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 xml:space="preserve">Housing </w:t>
      </w:r>
    </w:p>
    <w:p w:rsidR="00A77D71" w:rsidRPr="00A77D71" w:rsidRDefault="00A77D71" w:rsidP="00A77D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 xml:space="preserve">Landlords are refusing to rent to undocumented </w:t>
      </w:r>
      <w:r>
        <w:rPr>
          <w:rFonts w:ascii="Times New Roman" w:hAnsi="Times New Roman" w:cs="Times New Roman"/>
          <w:sz w:val="24"/>
          <w:szCs w:val="24"/>
        </w:rPr>
        <w:t>individuals regardless of RCW</w:t>
      </w:r>
    </w:p>
    <w:p w:rsidR="00A77D71" w:rsidRPr="00A77D71" w:rsidRDefault="00206456" w:rsidP="00A77D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</w:t>
      </w:r>
      <w:r w:rsidR="00A77D71" w:rsidRPr="00A77D71">
        <w:rPr>
          <w:rFonts w:ascii="Times New Roman" w:hAnsi="Times New Roman" w:cs="Times New Roman"/>
          <w:sz w:val="24"/>
          <w:szCs w:val="24"/>
        </w:rPr>
        <w:t xml:space="preserve">SCLA </w:t>
      </w:r>
    </w:p>
    <w:p w:rsidR="00A77D71" w:rsidRPr="00A77D71" w:rsidRDefault="00A77D71" w:rsidP="00A77D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7D71">
        <w:rPr>
          <w:rFonts w:ascii="Times New Roman" w:hAnsi="Times New Roman" w:cs="Times New Roman"/>
          <w:sz w:val="24"/>
          <w:szCs w:val="24"/>
        </w:rPr>
        <w:t xml:space="preserve">Seeking funding to pay interpreters to increase language </w:t>
      </w:r>
      <w:r>
        <w:rPr>
          <w:rFonts w:ascii="Times New Roman" w:hAnsi="Times New Roman" w:cs="Times New Roman"/>
          <w:sz w:val="24"/>
          <w:szCs w:val="24"/>
        </w:rPr>
        <w:t>access</w:t>
      </w:r>
    </w:p>
    <w:p w:rsidR="00A77D71" w:rsidRPr="00A77D71" w:rsidRDefault="00206456" w:rsidP="00A77D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Senator McC</w:t>
      </w:r>
      <w:r w:rsidR="00A77D71" w:rsidRPr="00A77D71">
        <w:rPr>
          <w:rFonts w:ascii="Times New Roman" w:hAnsi="Times New Roman" w:cs="Times New Roman"/>
          <w:sz w:val="24"/>
          <w:szCs w:val="24"/>
        </w:rPr>
        <w:t xml:space="preserve">oy </w:t>
      </w:r>
    </w:p>
    <w:p w:rsidR="00A77D71" w:rsidRPr="00A77D71" w:rsidRDefault="00206456" w:rsidP="00A77D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of color are</w:t>
      </w:r>
      <w:r w:rsidR="00A77D71" w:rsidRPr="00A77D71">
        <w:rPr>
          <w:rFonts w:ascii="Times New Roman" w:hAnsi="Times New Roman" w:cs="Times New Roman"/>
          <w:sz w:val="24"/>
          <w:szCs w:val="24"/>
        </w:rPr>
        <w:t xml:space="preserve"> suspended at a much higher rate, there is a bias against </w:t>
      </w:r>
      <w:r>
        <w:rPr>
          <w:rFonts w:ascii="Times New Roman" w:hAnsi="Times New Roman" w:cs="Times New Roman"/>
          <w:sz w:val="24"/>
          <w:szCs w:val="24"/>
        </w:rPr>
        <w:t>these students</w:t>
      </w:r>
      <w:r w:rsidR="00A77D71" w:rsidRPr="00A77D71">
        <w:rPr>
          <w:rFonts w:ascii="Times New Roman" w:hAnsi="Times New Roman" w:cs="Times New Roman"/>
          <w:sz w:val="24"/>
          <w:szCs w:val="24"/>
        </w:rPr>
        <w:t xml:space="preserve"> and it is creating problems of equity and quality of education</w:t>
      </w:r>
    </w:p>
    <w:p w:rsidR="00F15BB6" w:rsidRPr="009B7CB3" w:rsidRDefault="00F15BB6" w:rsidP="00222152">
      <w:pPr>
        <w:rPr>
          <w:rFonts w:ascii="Times New Roman" w:hAnsi="Times New Roman" w:cs="Times New Roman"/>
          <w:sz w:val="24"/>
          <w:szCs w:val="24"/>
        </w:rPr>
      </w:pPr>
    </w:p>
    <w:p w:rsidR="00FF1BE6" w:rsidRPr="009B7CB3" w:rsidRDefault="00FF1BE6" w:rsidP="00222152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8627B4" w:rsidRPr="009B7CB3">
        <w:rPr>
          <w:rFonts w:ascii="Times New Roman" w:hAnsi="Times New Roman" w:cs="Times New Roman"/>
          <w:b/>
          <w:sz w:val="24"/>
          <w:szCs w:val="24"/>
        </w:rPr>
        <w:t>Paula Arno-Martinez</w:t>
      </w:r>
    </w:p>
    <w:p w:rsidR="00A149B9" w:rsidRPr="00E35393" w:rsidRDefault="003973C2" w:rsidP="00E353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>City Hall moved to the old federal building where ICE is housed</w:t>
      </w:r>
    </w:p>
    <w:p w:rsidR="003973C2" w:rsidRPr="00E35393" w:rsidRDefault="003973C2" w:rsidP="00E3539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>There is only one bilingual staff member</w:t>
      </w:r>
    </w:p>
    <w:p w:rsidR="003973C2" w:rsidRPr="00E35393" w:rsidRDefault="003973C2" w:rsidP="00E3539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lastRenderedPageBreak/>
        <w:t xml:space="preserve">We have to </w:t>
      </w:r>
      <w:r w:rsidR="00E35393" w:rsidRPr="00E35393">
        <w:rPr>
          <w:rFonts w:ascii="Times New Roman" w:hAnsi="Times New Roman" w:cs="Times New Roman"/>
          <w:sz w:val="24"/>
          <w:szCs w:val="24"/>
        </w:rPr>
        <w:t>examine</w:t>
      </w:r>
      <w:r w:rsidRPr="00E35393">
        <w:rPr>
          <w:rFonts w:ascii="Times New Roman" w:hAnsi="Times New Roman" w:cs="Times New Roman"/>
          <w:sz w:val="24"/>
          <w:szCs w:val="24"/>
        </w:rPr>
        <w:t xml:space="preserve"> the implication of housing City Hall in the same building that ICE is housed in. </w:t>
      </w:r>
    </w:p>
    <w:p w:rsidR="003973C2" w:rsidRPr="00E35393" w:rsidRDefault="00E35393" w:rsidP="00E3539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>Encourage</w:t>
      </w:r>
      <w:r w:rsidR="003973C2" w:rsidRPr="00E35393">
        <w:rPr>
          <w:rFonts w:ascii="Times New Roman" w:hAnsi="Times New Roman" w:cs="Times New Roman"/>
          <w:sz w:val="24"/>
          <w:szCs w:val="24"/>
        </w:rPr>
        <w:t xml:space="preserve"> the city to hire more bilingual staff</w:t>
      </w:r>
    </w:p>
    <w:p w:rsidR="003973C2" w:rsidRPr="00E35393" w:rsidRDefault="00E35393" w:rsidP="00E353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 xml:space="preserve">North Central Library </w:t>
      </w:r>
    </w:p>
    <w:p w:rsidR="00E35393" w:rsidRPr="00E35393" w:rsidRDefault="00E35393" w:rsidP="00E3539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 xml:space="preserve">More outreach to Latino Community </w:t>
      </w:r>
    </w:p>
    <w:p w:rsidR="00E35393" w:rsidRPr="00E35393" w:rsidRDefault="00E35393" w:rsidP="00E3539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>Only place to go for kids</w:t>
      </w:r>
    </w:p>
    <w:p w:rsidR="00E35393" w:rsidRPr="00E35393" w:rsidRDefault="00E35393" w:rsidP="00E353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 xml:space="preserve">Issues with ICE in Chelan </w:t>
      </w:r>
    </w:p>
    <w:p w:rsidR="00E35393" w:rsidRPr="00E35393" w:rsidRDefault="00E35393" w:rsidP="00E353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 xml:space="preserve">ICE is picking up people at the bank </w:t>
      </w:r>
    </w:p>
    <w:p w:rsidR="00E35393" w:rsidRDefault="00E35393" w:rsidP="00E353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 xml:space="preserve">Someone in Chelan is communicating with ICE </w:t>
      </w:r>
    </w:p>
    <w:p w:rsidR="00E35393" w:rsidRPr="00E35393" w:rsidRDefault="00E35393" w:rsidP="00E353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>ICE picking up undocumented people at the bus station</w:t>
      </w:r>
    </w:p>
    <w:p w:rsidR="00E35393" w:rsidRPr="00E35393" w:rsidRDefault="00E35393" w:rsidP="00E353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>Diversity Justice Day in March 26</w:t>
      </w:r>
    </w:p>
    <w:p w:rsidR="00E35393" w:rsidRDefault="00E35393" w:rsidP="00E3539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 xml:space="preserve">Currently putting together panels and identifying speakers </w:t>
      </w:r>
    </w:p>
    <w:p w:rsidR="00E35393" w:rsidRPr="00E35393" w:rsidRDefault="00E35393" w:rsidP="00E353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03B01" w:rsidRPr="009B7CB3" w:rsidRDefault="00DD60EB" w:rsidP="0063555D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63555D" w:rsidRPr="009B7CB3">
        <w:rPr>
          <w:rFonts w:ascii="Times New Roman" w:hAnsi="Times New Roman" w:cs="Times New Roman"/>
          <w:b/>
          <w:sz w:val="24"/>
          <w:szCs w:val="24"/>
        </w:rPr>
        <w:t>Alex Ybarra</w:t>
      </w:r>
    </w:p>
    <w:p w:rsidR="00B44A59" w:rsidRDefault="003973C2" w:rsidP="003973C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Social/Emotional Learning Initiative Task Force </w:t>
      </w:r>
    </w:p>
    <w:p w:rsidR="003973C2" w:rsidRDefault="003973C2" w:rsidP="003973C2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Studied indicators to do this work </w:t>
      </w:r>
    </w:p>
    <w:p w:rsidR="003973C2" w:rsidRDefault="003973C2" w:rsidP="003973C2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framework </w:t>
      </w:r>
    </w:p>
    <w:p w:rsidR="003973C2" w:rsidRDefault="00912408" w:rsidP="003973C2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Wenatchee</w:t>
      </w:r>
      <w:r w:rsidR="003973C2">
        <w:rPr>
          <w:rFonts w:ascii="Times New Roman" w:hAnsi="Times New Roman" w:cs="Times New Roman"/>
          <w:sz w:val="24"/>
          <w:szCs w:val="24"/>
        </w:rPr>
        <w:t xml:space="preserve"> ESD Board </w:t>
      </w:r>
    </w:p>
    <w:p w:rsidR="003973C2" w:rsidRDefault="003973C2" w:rsidP="003973C2">
      <w:pPr>
        <w:pStyle w:val="ListParagraph"/>
        <w:numPr>
          <w:ilvl w:val="2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translators available and will have them available the at Everett meeting </w:t>
      </w:r>
    </w:p>
    <w:p w:rsidR="003973C2" w:rsidRDefault="003973C2" w:rsidP="003973C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EOGO</w:t>
      </w:r>
      <w:r w:rsidR="00C54C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</w:p>
    <w:p w:rsidR="003973C2" w:rsidRDefault="003973C2" w:rsidP="003973C2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wants all dual languages in all classes by 2030 </w:t>
      </w:r>
    </w:p>
    <w:p w:rsidR="003973C2" w:rsidRDefault="00206456" w:rsidP="003973C2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3973C2">
        <w:rPr>
          <w:rFonts w:ascii="Times New Roman" w:hAnsi="Times New Roman" w:cs="Times New Roman"/>
          <w:sz w:val="24"/>
          <w:szCs w:val="24"/>
        </w:rPr>
        <w:t>100,000 million dollars from OSPI will go to this effort</w:t>
      </w:r>
    </w:p>
    <w:p w:rsidR="003973C2" w:rsidRDefault="003973C2" w:rsidP="003973C2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get </w:t>
      </w:r>
      <w:r w:rsidR="00206456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5,000 for certificate per year </w:t>
      </w:r>
    </w:p>
    <w:p w:rsidR="003973C2" w:rsidRDefault="003973C2" w:rsidP="003973C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Quincy </w:t>
      </w:r>
      <w:r w:rsidR="00206456">
        <w:rPr>
          <w:rFonts w:ascii="Times New Roman" w:hAnsi="Times New Roman" w:cs="Times New Roman"/>
          <w:sz w:val="24"/>
          <w:szCs w:val="24"/>
        </w:rPr>
        <w:t>and Broadband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C2" w:rsidRDefault="003973C2" w:rsidP="003973C2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has a new initiative where they want to hel</w:t>
      </w:r>
      <w:r w:rsidR="00EC0D87">
        <w:rPr>
          <w:rFonts w:ascii="Times New Roman" w:hAnsi="Times New Roman" w:cs="Times New Roman"/>
          <w:sz w:val="24"/>
          <w:szCs w:val="24"/>
        </w:rPr>
        <w:t>p the communities they are 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C2" w:rsidRDefault="003973C2" w:rsidP="003973C2">
      <w:pPr>
        <w:pStyle w:val="ListParagraph"/>
        <w:numPr>
          <w:ilvl w:val="2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Fiber optics $250,000 in rural broadband  </w:t>
      </w:r>
    </w:p>
    <w:p w:rsidR="003973C2" w:rsidRPr="003973C2" w:rsidRDefault="003973C2" w:rsidP="003973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C7D69" w:rsidRPr="009B7CB3" w:rsidRDefault="000C7D69" w:rsidP="000C7D6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354306" w:rsidRPr="009B7CB3">
        <w:rPr>
          <w:rFonts w:ascii="Times New Roman" w:hAnsi="Times New Roman" w:cs="Times New Roman"/>
          <w:b/>
          <w:sz w:val="24"/>
          <w:szCs w:val="24"/>
        </w:rPr>
        <w:t>Carlos Ruiz</w:t>
      </w:r>
    </w:p>
    <w:p w:rsidR="002D3780" w:rsidRPr="00521767" w:rsidRDefault="00A77D71" w:rsidP="0052176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1767">
        <w:rPr>
          <w:rFonts w:ascii="Times New Roman" w:hAnsi="Times New Roman" w:cs="Times New Roman"/>
          <w:sz w:val="24"/>
          <w:szCs w:val="24"/>
        </w:rPr>
        <w:t xml:space="preserve">Economic Development </w:t>
      </w:r>
    </w:p>
    <w:p w:rsidR="00A77D71" w:rsidRPr="00521767" w:rsidRDefault="00A77D71" w:rsidP="005217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21767">
        <w:rPr>
          <w:rFonts w:ascii="Times New Roman" w:hAnsi="Times New Roman" w:cs="Times New Roman"/>
          <w:sz w:val="24"/>
          <w:szCs w:val="24"/>
        </w:rPr>
        <w:t xml:space="preserve">Small Business Week </w:t>
      </w:r>
    </w:p>
    <w:p w:rsidR="00A77D71" w:rsidRPr="00521767" w:rsidRDefault="00A77D71" w:rsidP="0052176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1767">
        <w:rPr>
          <w:rFonts w:ascii="Times New Roman" w:hAnsi="Times New Roman" w:cs="Times New Roman"/>
          <w:sz w:val="24"/>
          <w:szCs w:val="24"/>
        </w:rPr>
        <w:t xml:space="preserve">Bilingual Conference </w:t>
      </w:r>
    </w:p>
    <w:p w:rsidR="00A77D71" w:rsidRPr="00521767" w:rsidRDefault="00A77D71" w:rsidP="005217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21767">
        <w:rPr>
          <w:rFonts w:ascii="Times New Roman" w:hAnsi="Times New Roman" w:cs="Times New Roman"/>
          <w:sz w:val="24"/>
          <w:szCs w:val="24"/>
        </w:rPr>
        <w:t>Gathering supporters, including city support</w:t>
      </w:r>
    </w:p>
    <w:p w:rsidR="00A77D71" w:rsidRPr="008C4781" w:rsidRDefault="00A77D71" w:rsidP="008C478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C4781">
        <w:rPr>
          <w:rFonts w:ascii="Times New Roman" w:hAnsi="Times New Roman" w:cs="Times New Roman"/>
          <w:sz w:val="24"/>
          <w:szCs w:val="24"/>
        </w:rPr>
        <w:t xml:space="preserve">September 15- Latino Small Business Day </w:t>
      </w:r>
    </w:p>
    <w:p w:rsidR="00A77D71" w:rsidRPr="008C4781" w:rsidRDefault="00A77D71" w:rsidP="008C478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C4781">
        <w:rPr>
          <w:rFonts w:ascii="Times New Roman" w:hAnsi="Times New Roman" w:cs="Times New Roman"/>
          <w:sz w:val="24"/>
          <w:szCs w:val="24"/>
        </w:rPr>
        <w:t xml:space="preserve">American Express might be able to support with funding </w:t>
      </w:r>
    </w:p>
    <w:p w:rsidR="00A77D71" w:rsidRPr="00EC0D87" w:rsidRDefault="00A77D71" w:rsidP="008C47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EC0D87">
        <w:rPr>
          <w:rFonts w:ascii="Times New Roman" w:hAnsi="Times New Roman" w:cs="Times New Roman"/>
          <w:sz w:val="24"/>
          <w:szCs w:val="24"/>
          <w:lang w:val="es-ES_tradnl"/>
        </w:rPr>
        <w:t xml:space="preserve">Meeting </w:t>
      </w:r>
      <w:r w:rsidR="00EC0D87" w:rsidRPr="00EC0D87">
        <w:rPr>
          <w:rFonts w:ascii="Times New Roman" w:hAnsi="Times New Roman" w:cs="Times New Roman"/>
          <w:sz w:val="24"/>
          <w:szCs w:val="24"/>
          <w:lang w:val="es-ES_tradnl"/>
        </w:rPr>
        <w:t xml:space="preserve">with El Centro de La Raza ED, </w:t>
      </w:r>
      <w:r w:rsidRPr="00EC0D87">
        <w:rPr>
          <w:rFonts w:ascii="Times New Roman" w:hAnsi="Times New Roman" w:cs="Times New Roman"/>
          <w:sz w:val="24"/>
          <w:szCs w:val="24"/>
          <w:lang w:val="es-ES_tradnl"/>
        </w:rPr>
        <w:t xml:space="preserve">Estella Ortega </w:t>
      </w:r>
    </w:p>
    <w:p w:rsidR="00A77D71" w:rsidRPr="008C4781" w:rsidRDefault="00A77D71" w:rsidP="008C47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4781">
        <w:rPr>
          <w:rFonts w:ascii="Times New Roman" w:hAnsi="Times New Roman" w:cs="Times New Roman"/>
          <w:sz w:val="24"/>
          <w:szCs w:val="24"/>
        </w:rPr>
        <w:t xml:space="preserve">Roll out education course </w:t>
      </w:r>
    </w:p>
    <w:p w:rsidR="00EC0D87" w:rsidRDefault="00EC0D87" w:rsidP="008C47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Show</w:t>
      </w:r>
    </w:p>
    <w:p w:rsidR="00521767" w:rsidRPr="008C4781" w:rsidRDefault="00EC0D87" w:rsidP="008C47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21767" w:rsidRPr="008C4781">
        <w:rPr>
          <w:rFonts w:ascii="Times New Roman" w:hAnsi="Times New Roman" w:cs="Times New Roman"/>
          <w:sz w:val="24"/>
          <w:szCs w:val="24"/>
        </w:rPr>
        <w:t xml:space="preserve">equested 1 million from the governor </w:t>
      </w:r>
    </w:p>
    <w:p w:rsidR="00521767" w:rsidRPr="008C4781" w:rsidRDefault="00521767" w:rsidP="00EC0D8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4781">
        <w:rPr>
          <w:rFonts w:ascii="Times New Roman" w:hAnsi="Times New Roman" w:cs="Times New Roman"/>
          <w:sz w:val="24"/>
          <w:szCs w:val="24"/>
        </w:rPr>
        <w:t>Shared the letter with the Executive Committee for review</w:t>
      </w:r>
    </w:p>
    <w:p w:rsidR="00521767" w:rsidRPr="008C4781" w:rsidRDefault="00521767" w:rsidP="008C47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4781">
        <w:rPr>
          <w:rFonts w:ascii="Times New Roman" w:hAnsi="Times New Roman" w:cs="Times New Roman"/>
          <w:sz w:val="24"/>
          <w:szCs w:val="24"/>
        </w:rPr>
        <w:t>Amazon Cloud Training</w:t>
      </w:r>
    </w:p>
    <w:p w:rsidR="00521767" w:rsidRPr="008C4781" w:rsidRDefault="00521767" w:rsidP="008C478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C4781">
        <w:rPr>
          <w:rFonts w:ascii="Times New Roman" w:hAnsi="Times New Roman" w:cs="Times New Roman"/>
          <w:sz w:val="24"/>
          <w:szCs w:val="24"/>
        </w:rPr>
        <w:t xml:space="preserve">Program for youth and </w:t>
      </w:r>
      <w:r w:rsidR="008C4781" w:rsidRPr="008C4781">
        <w:rPr>
          <w:rFonts w:ascii="Times New Roman" w:hAnsi="Times New Roman" w:cs="Times New Roman"/>
          <w:sz w:val="24"/>
          <w:szCs w:val="24"/>
        </w:rPr>
        <w:t>veterans</w:t>
      </w:r>
      <w:r w:rsidRPr="008C4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67" w:rsidRPr="008C4781" w:rsidRDefault="00EC0D87" w:rsidP="008C478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Centro de la Raza</w:t>
      </w:r>
      <w:r w:rsidR="00521767" w:rsidRPr="008C4781">
        <w:rPr>
          <w:rFonts w:ascii="Times New Roman" w:hAnsi="Times New Roman" w:cs="Times New Roman"/>
          <w:sz w:val="24"/>
          <w:szCs w:val="24"/>
        </w:rPr>
        <w:t xml:space="preserve"> provides students, WA University will provide staff, Amazon will provide aids, this program is still in its beta phase but if it works it will go to El Centro</w:t>
      </w:r>
    </w:p>
    <w:p w:rsidR="00A77D71" w:rsidRPr="008C4781" w:rsidRDefault="00521767" w:rsidP="008C47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4781">
        <w:rPr>
          <w:rFonts w:ascii="Times New Roman" w:hAnsi="Times New Roman" w:cs="Times New Roman"/>
          <w:sz w:val="24"/>
          <w:szCs w:val="24"/>
        </w:rPr>
        <w:lastRenderedPageBreak/>
        <w:t>Boston Model testing phase</w:t>
      </w:r>
    </w:p>
    <w:p w:rsidR="00521767" w:rsidRPr="008C4781" w:rsidRDefault="00521767" w:rsidP="008C478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C4781">
        <w:rPr>
          <w:rFonts w:ascii="Times New Roman" w:hAnsi="Times New Roman" w:cs="Times New Roman"/>
          <w:sz w:val="24"/>
          <w:szCs w:val="24"/>
        </w:rPr>
        <w:t xml:space="preserve">Women’s Funding Alliance is going to offer business training to all women </w:t>
      </w:r>
    </w:p>
    <w:p w:rsidR="00521767" w:rsidRPr="008C4781" w:rsidRDefault="00521767" w:rsidP="008C47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4781">
        <w:rPr>
          <w:rFonts w:ascii="Times New Roman" w:hAnsi="Times New Roman" w:cs="Times New Roman"/>
          <w:sz w:val="24"/>
          <w:szCs w:val="24"/>
        </w:rPr>
        <w:t xml:space="preserve">Census 2020 </w:t>
      </w:r>
    </w:p>
    <w:p w:rsidR="00521767" w:rsidRPr="008C4781" w:rsidRDefault="00521767" w:rsidP="008C478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C4781">
        <w:rPr>
          <w:rFonts w:ascii="Times New Roman" w:hAnsi="Times New Roman" w:cs="Times New Roman"/>
          <w:sz w:val="24"/>
          <w:szCs w:val="24"/>
        </w:rPr>
        <w:t xml:space="preserve">CHA Work plan </w:t>
      </w:r>
    </w:p>
    <w:p w:rsidR="00521767" w:rsidRPr="008C4781" w:rsidRDefault="00521767" w:rsidP="002D37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C4781">
        <w:rPr>
          <w:rFonts w:ascii="Times New Roman" w:hAnsi="Times New Roman" w:cs="Times New Roman"/>
          <w:sz w:val="24"/>
          <w:szCs w:val="24"/>
        </w:rPr>
        <w:t xml:space="preserve">Puget Sound meeting </w:t>
      </w:r>
    </w:p>
    <w:p w:rsidR="00521767" w:rsidRPr="009B7CB3" w:rsidRDefault="00521767" w:rsidP="002D3780">
      <w:pPr>
        <w:rPr>
          <w:rFonts w:ascii="Times New Roman" w:hAnsi="Times New Roman" w:cs="Times New Roman"/>
          <w:sz w:val="24"/>
          <w:szCs w:val="24"/>
        </w:rPr>
      </w:pPr>
    </w:p>
    <w:p w:rsidR="002D3780" w:rsidRPr="009B7CB3" w:rsidRDefault="002D3780" w:rsidP="002D3780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354306" w:rsidRPr="009B7CB3">
        <w:rPr>
          <w:rFonts w:ascii="Times New Roman" w:hAnsi="Times New Roman" w:cs="Times New Roman"/>
          <w:b/>
          <w:sz w:val="24"/>
          <w:szCs w:val="24"/>
        </w:rPr>
        <w:t>Julieta Altamirano-Crosby</w:t>
      </w:r>
    </w:p>
    <w:p w:rsidR="000C7D69" w:rsidRPr="008C4781" w:rsidRDefault="008C4781" w:rsidP="008C47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4781">
        <w:rPr>
          <w:rFonts w:ascii="Times New Roman" w:hAnsi="Times New Roman" w:cs="Times New Roman"/>
          <w:sz w:val="24"/>
          <w:szCs w:val="24"/>
        </w:rPr>
        <w:t>Alvaro Gallian</w:t>
      </w:r>
    </w:p>
    <w:p w:rsidR="008C4781" w:rsidRPr="003973C2" w:rsidRDefault="008C4781" w:rsidP="003973C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73C2">
        <w:rPr>
          <w:rFonts w:ascii="Times New Roman" w:hAnsi="Times New Roman" w:cs="Times New Roman"/>
          <w:sz w:val="24"/>
          <w:szCs w:val="24"/>
        </w:rPr>
        <w:t xml:space="preserve">How can we do connect with him to tap into the radio and newspaper? </w:t>
      </w:r>
    </w:p>
    <w:p w:rsidR="008C4781" w:rsidRPr="003973C2" w:rsidRDefault="008C4781" w:rsidP="003973C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73C2">
        <w:rPr>
          <w:rFonts w:ascii="Times New Roman" w:hAnsi="Times New Roman" w:cs="Times New Roman"/>
          <w:sz w:val="24"/>
          <w:szCs w:val="24"/>
        </w:rPr>
        <w:t xml:space="preserve">Duncan Plaza </w:t>
      </w:r>
    </w:p>
    <w:p w:rsidR="008C4781" w:rsidRPr="003973C2" w:rsidRDefault="008C4781" w:rsidP="003973C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73C2">
        <w:rPr>
          <w:rFonts w:ascii="Times New Roman" w:hAnsi="Times New Roman" w:cs="Times New Roman"/>
          <w:sz w:val="24"/>
          <w:szCs w:val="24"/>
        </w:rPr>
        <w:t xml:space="preserve">Civil engagement </w:t>
      </w:r>
    </w:p>
    <w:p w:rsidR="008C4781" w:rsidRPr="003973C2" w:rsidRDefault="008C4781" w:rsidP="003973C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73C2">
        <w:rPr>
          <w:rFonts w:ascii="Times New Roman" w:hAnsi="Times New Roman" w:cs="Times New Roman"/>
          <w:sz w:val="24"/>
          <w:szCs w:val="24"/>
        </w:rPr>
        <w:t xml:space="preserve">Diversity project to engage with Latino community </w:t>
      </w:r>
    </w:p>
    <w:p w:rsidR="008C4781" w:rsidRPr="003973C2" w:rsidRDefault="008C4781" w:rsidP="003973C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973C2">
        <w:rPr>
          <w:rFonts w:ascii="Times New Roman" w:hAnsi="Times New Roman" w:cs="Times New Roman"/>
          <w:sz w:val="24"/>
          <w:szCs w:val="24"/>
        </w:rPr>
        <w:t>1</w:t>
      </w:r>
      <w:r w:rsidRPr="003973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973C2">
        <w:rPr>
          <w:rFonts w:ascii="Times New Roman" w:hAnsi="Times New Roman" w:cs="Times New Roman"/>
          <w:sz w:val="24"/>
          <w:szCs w:val="24"/>
        </w:rPr>
        <w:t xml:space="preserve"> forum will take place at Everett Community College</w:t>
      </w:r>
    </w:p>
    <w:p w:rsidR="008C4781" w:rsidRPr="003973C2" w:rsidRDefault="006C103D" w:rsidP="003973C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 Carreras</w:t>
      </w:r>
      <w:r w:rsidR="008C4781" w:rsidRPr="003973C2">
        <w:rPr>
          <w:rFonts w:ascii="Times New Roman" w:hAnsi="Times New Roman" w:cs="Times New Roman"/>
          <w:sz w:val="24"/>
          <w:szCs w:val="24"/>
        </w:rPr>
        <w:t xml:space="preserve"> at the University of Washington </w:t>
      </w:r>
    </w:p>
    <w:p w:rsidR="008C4781" w:rsidRPr="003973C2" w:rsidRDefault="008C4781" w:rsidP="003973C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973C2">
        <w:rPr>
          <w:rFonts w:ascii="Times New Roman" w:hAnsi="Times New Roman" w:cs="Times New Roman"/>
          <w:sz w:val="24"/>
          <w:szCs w:val="24"/>
        </w:rPr>
        <w:t xml:space="preserve">Currently they have 50 million for the state of WA </w:t>
      </w:r>
    </w:p>
    <w:p w:rsidR="008C4781" w:rsidRPr="003973C2" w:rsidRDefault="008C4781" w:rsidP="000310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973C2">
        <w:rPr>
          <w:rFonts w:ascii="Times New Roman" w:hAnsi="Times New Roman" w:cs="Times New Roman"/>
          <w:sz w:val="24"/>
          <w:szCs w:val="24"/>
        </w:rPr>
        <w:t>Partnership with NASA celebrating 50</w:t>
      </w:r>
      <w:r w:rsidRPr="003973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73C2">
        <w:rPr>
          <w:rFonts w:ascii="Times New Roman" w:hAnsi="Times New Roman" w:cs="Times New Roman"/>
          <w:sz w:val="24"/>
          <w:szCs w:val="24"/>
        </w:rPr>
        <w:t xml:space="preserve"> year anniversary at Everett NESSB</w:t>
      </w:r>
    </w:p>
    <w:p w:rsidR="008C4781" w:rsidRPr="003973C2" w:rsidRDefault="008C4781" w:rsidP="003973C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73C2">
        <w:rPr>
          <w:rFonts w:ascii="Times New Roman" w:hAnsi="Times New Roman" w:cs="Times New Roman"/>
          <w:sz w:val="24"/>
          <w:szCs w:val="24"/>
        </w:rPr>
        <w:t xml:space="preserve">Toured cities and took photos, actively inviting businesses to meet, the goal is to have a better idea of what the need is. </w:t>
      </w:r>
    </w:p>
    <w:p w:rsidR="008C4781" w:rsidRPr="003973C2" w:rsidRDefault="008C4781" w:rsidP="003973C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73C2">
        <w:rPr>
          <w:rFonts w:ascii="Times New Roman" w:hAnsi="Times New Roman" w:cs="Times New Roman"/>
          <w:sz w:val="24"/>
          <w:szCs w:val="24"/>
        </w:rPr>
        <w:t xml:space="preserve">Recently appointed to the Board of Humanities for the state of Washington </w:t>
      </w:r>
    </w:p>
    <w:p w:rsidR="008C4781" w:rsidRPr="009B7CB3" w:rsidRDefault="008C4781" w:rsidP="00031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393" w:rsidRDefault="00E35393" w:rsidP="004B5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Director Updates</w:t>
      </w:r>
    </w:p>
    <w:p w:rsidR="00E35393" w:rsidRPr="00E35393" w:rsidRDefault="006C103D" w:rsidP="00E3539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One-on-one schedule requests are going out in the next few weeks. </w:t>
      </w:r>
      <w:r w:rsidR="00E35393" w:rsidRPr="00E35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393" w:rsidRPr="00E35393" w:rsidRDefault="00E35393" w:rsidP="00E3539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>Schedule for 2019 meetings is being created</w:t>
      </w:r>
    </w:p>
    <w:p w:rsidR="00E35393" w:rsidRPr="00E35393" w:rsidRDefault="00E35393" w:rsidP="00E3539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>March meeting will take place in Seattle, WA</w:t>
      </w:r>
    </w:p>
    <w:p w:rsidR="00E35393" w:rsidRPr="00E35393" w:rsidRDefault="00E35393" w:rsidP="00E3539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 xml:space="preserve">June meeting will take place in Snohomish, WA </w:t>
      </w:r>
    </w:p>
    <w:p w:rsidR="00E35393" w:rsidRPr="00E35393" w:rsidRDefault="00E35393" w:rsidP="00E3539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 xml:space="preserve">September meeting is pending </w:t>
      </w:r>
    </w:p>
    <w:p w:rsidR="00E35393" w:rsidRPr="00E35393" w:rsidRDefault="00E35393" w:rsidP="00E3539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>December meeting is pending</w:t>
      </w:r>
    </w:p>
    <w:p w:rsidR="00E35393" w:rsidRPr="00E35393" w:rsidRDefault="00E35393" w:rsidP="00E3539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35393">
        <w:rPr>
          <w:rFonts w:ascii="Times New Roman" w:hAnsi="Times New Roman" w:cs="Times New Roman"/>
          <w:sz w:val="24"/>
          <w:szCs w:val="24"/>
        </w:rPr>
        <w:t>Conference call schedule is being created in the next few weeks</w:t>
      </w:r>
    </w:p>
    <w:p w:rsidR="00BF67FF" w:rsidRDefault="00BF67FF" w:rsidP="00912408">
      <w:pPr>
        <w:rPr>
          <w:rFonts w:ascii="Times New Roman" w:hAnsi="Times New Roman" w:cs="Times New Roman"/>
          <w:b/>
          <w:sz w:val="24"/>
          <w:szCs w:val="24"/>
        </w:rPr>
      </w:pPr>
    </w:p>
    <w:p w:rsidR="00912408" w:rsidRDefault="00912408" w:rsidP="00912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Operations and Special Projects Manager </w:t>
      </w:r>
    </w:p>
    <w:p w:rsidR="00912408" w:rsidRPr="00912408" w:rsidRDefault="00912408" w:rsidP="0091240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2408">
        <w:rPr>
          <w:rFonts w:ascii="Times New Roman" w:hAnsi="Times New Roman" w:cs="Times New Roman"/>
          <w:sz w:val="24"/>
          <w:szCs w:val="24"/>
        </w:rPr>
        <w:t xml:space="preserve">Introduction to the Communications and Marketing Strategy </w:t>
      </w:r>
    </w:p>
    <w:p w:rsidR="00912408" w:rsidRPr="00912408" w:rsidRDefault="00912408" w:rsidP="00912408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2408">
        <w:rPr>
          <w:rFonts w:ascii="Times New Roman" w:hAnsi="Times New Roman" w:cs="Times New Roman"/>
          <w:sz w:val="24"/>
          <w:szCs w:val="24"/>
        </w:rPr>
        <w:t>Three year plan to be updated on an annual basis</w:t>
      </w:r>
    </w:p>
    <w:p w:rsidR="00912408" w:rsidRPr="00912408" w:rsidRDefault="00912408" w:rsidP="0091240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2408">
        <w:rPr>
          <w:rFonts w:ascii="Times New Roman" w:hAnsi="Times New Roman" w:cs="Times New Roman"/>
          <w:sz w:val="24"/>
          <w:szCs w:val="24"/>
        </w:rPr>
        <w:t xml:space="preserve">Informational Sessions Project </w:t>
      </w:r>
    </w:p>
    <w:p w:rsidR="00912408" w:rsidRPr="00912408" w:rsidRDefault="00912408" w:rsidP="00912408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2408">
        <w:rPr>
          <w:rFonts w:ascii="Times New Roman" w:hAnsi="Times New Roman" w:cs="Times New Roman"/>
          <w:sz w:val="24"/>
          <w:szCs w:val="24"/>
        </w:rPr>
        <w:t>A series of informational videos with agency partners shedding light to potential resources that the Hispanic community can tap into</w:t>
      </w:r>
    </w:p>
    <w:p w:rsidR="00912408" w:rsidRPr="00912408" w:rsidRDefault="00912408" w:rsidP="0091240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2408">
        <w:rPr>
          <w:rFonts w:ascii="Times New Roman" w:hAnsi="Times New Roman" w:cs="Times New Roman"/>
          <w:sz w:val="24"/>
          <w:szCs w:val="24"/>
        </w:rPr>
        <w:t xml:space="preserve">Newsletter Project </w:t>
      </w:r>
    </w:p>
    <w:p w:rsidR="00912408" w:rsidRPr="00912408" w:rsidRDefault="00912408" w:rsidP="00912408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2408">
        <w:rPr>
          <w:rFonts w:ascii="Times New Roman" w:hAnsi="Times New Roman" w:cs="Times New Roman"/>
          <w:sz w:val="24"/>
          <w:szCs w:val="24"/>
        </w:rPr>
        <w:t xml:space="preserve">Articles exploring topics that are important to the Hispanic community, as well as sharing resources and highlighting community organizations and members that are supporting the community. </w:t>
      </w:r>
    </w:p>
    <w:p w:rsidR="00912408" w:rsidRPr="00912408" w:rsidRDefault="00912408" w:rsidP="0091240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2408">
        <w:rPr>
          <w:rFonts w:ascii="Times New Roman" w:hAnsi="Times New Roman" w:cs="Times New Roman"/>
          <w:sz w:val="24"/>
          <w:szCs w:val="24"/>
        </w:rPr>
        <w:t>Social Media Editorial Calendar</w:t>
      </w:r>
    </w:p>
    <w:p w:rsidR="00912408" w:rsidRPr="00912408" w:rsidRDefault="00912408" w:rsidP="00912408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2408">
        <w:rPr>
          <w:rFonts w:ascii="Times New Roman" w:hAnsi="Times New Roman" w:cs="Times New Roman"/>
          <w:sz w:val="24"/>
          <w:szCs w:val="24"/>
        </w:rPr>
        <w:t xml:space="preserve">Annual calendar showcasing monthly theme for social media campaigns </w:t>
      </w:r>
    </w:p>
    <w:p w:rsidR="00912408" w:rsidRPr="00912408" w:rsidRDefault="00912408" w:rsidP="0091240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2408">
        <w:rPr>
          <w:rFonts w:ascii="Times New Roman" w:hAnsi="Times New Roman" w:cs="Times New Roman"/>
          <w:sz w:val="24"/>
          <w:szCs w:val="24"/>
        </w:rPr>
        <w:t>Communications budget</w:t>
      </w:r>
    </w:p>
    <w:p w:rsidR="00912408" w:rsidRPr="00912408" w:rsidRDefault="00912408" w:rsidP="0091240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2408">
        <w:rPr>
          <w:rFonts w:ascii="Times New Roman" w:hAnsi="Times New Roman" w:cs="Times New Roman"/>
          <w:sz w:val="24"/>
          <w:szCs w:val="24"/>
        </w:rPr>
        <w:t xml:space="preserve">Surveys  </w:t>
      </w:r>
    </w:p>
    <w:p w:rsidR="00912408" w:rsidRPr="00912408" w:rsidRDefault="00912408" w:rsidP="00912408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12408">
        <w:rPr>
          <w:rFonts w:ascii="Times New Roman" w:hAnsi="Times New Roman" w:cs="Times New Roman"/>
          <w:sz w:val="24"/>
          <w:szCs w:val="24"/>
        </w:rPr>
        <w:t xml:space="preserve">Shared want to doing a survey per quarter to start gathering data on the type of news the community wants to receive and what media outlets are being used. </w:t>
      </w:r>
    </w:p>
    <w:p w:rsidR="00912408" w:rsidRPr="009B7CB3" w:rsidRDefault="00912408" w:rsidP="0091240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103D" w:rsidRDefault="006C103D" w:rsidP="00105C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 Priorities and Strategy</w:t>
      </w:r>
    </w:p>
    <w:p w:rsidR="006C103D" w:rsidRDefault="006C103D" w:rsidP="006C10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Moreno provided a presentation on visioning. </w:t>
      </w:r>
    </w:p>
    <w:p w:rsidR="006C103D" w:rsidRDefault="006C103D" w:rsidP="006C10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Conversation amongst commissioners and staff </w:t>
      </w:r>
    </w:p>
    <w:p w:rsidR="006C103D" w:rsidRDefault="006C103D" w:rsidP="006C103D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everyone’s personal vision? How can you achieve your personal vision with CHA? </w:t>
      </w:r>
    </w:p>
    <w:p w:rsidR="006C103D" w:rsidRDefault="006C103D" w:rsidP="006C103D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Values conversation will be had during one-on-one meeting with ED in the new year. </w:t>
      </w:r>
    </w:p>
    <w:p w:rsidR="006C103D" w:rsidRPr="006C103D" w:rsidRDefault="006C103D" w:rsidP="006C103D">
      <w:pPr>
        <w:rPr>
          <w:rFonts w:ascii="Times New Roman" w:hAnsi="Times New Roman" w:cs="Times New Roman"/>
          <w:sz w:val="24"/>
          <w:szCs w:val="24"/>
        </w:rPr>
      </w:pPr>
    </w:p>
    <w:p w:rsidR="007A7A9D" w:rsidRDefault="007A7A9D" w:rsidP="00105C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Information</w:t>
      </w:r>
    </w:p>
    <w:p w:rsidR="006C103D" w:rsidRDefault="00912408" w:rsidP="0091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Children, Youth, and Families: Vickie Ybarra</w:t>
      </w:r>
      <w:r w:rsidR="006C103D">
        <w:rPr>
          <w:rFonts w:ascii="Times New Roman" w:hAnsi="Times New Roman" w:cs="Times New Roman"/>
          <w:sz w:val="24"/>
          <w:szCs w:val="24"/>
        </w:rPr>
        <w:t xml:space="preserve"> and Vazaskia Crockrell</w:t>
      </w:r>
    </w:p>
    <w:p w:rsidR="006C103D" w:rsidRDefault="006C103D" w:rsidP="0091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Presentation on DCYF and Juvenile Rehabilitation in DSHS</w:t>
      </w:r>
    </w:p>
    <w:p w:rsidR="00912408" w:rsidRDefault="00912408" w:rsidP="00912408">
      <w:pPr>
        <w:rPr>
          <w:rFonts w:ascii="Times New Roman" w:hAnsi="Times New Roman" w:cs="Times New Roman"/>
          <w:sz w:val="24"/>
          <w:szCs w:val="24"/>
        </w:rPr>
      </w:pPr>
    </w:p>
    <w:p w:rsidR="00912408" w:rsidRDefault="00912408" w:rsidP="0091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 Presentation: Susan Meldazy</w:t>
      </w:r>
    </w:p>
    <w:p w:rsidR="007A7A9D" w:rsidRDefault="007A7A9D" w:rsidP="00105CDB">
      <w:pPr>
        <w:rPr>
          <w:rFonts w:ascii="Times New Roman" w:hAnsi="Times New Roman" w:cs="Times New Roman"/>
          <w:b/>
          <w:sz w:val="24"/>
          <w:szCs w:val="24"/>
        </w:rPr>
      </w:pPr>
    </w:p>
    <w:p w:rsidR="002E38A1" w:rsidRPr="009B7CB3" w:rsidRDefault="002E38A1" w:rsidP="00105CDB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Decisions Made</w:t>
      </w:r>
    </w:p>
    <w:p w:rsidR="00261CD9" w:rsidRDefault="006C103D" w:rsidP="0077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Minutes</w:t>
      </w:r>
    </w:p>
    <w:p w:rsidR="006C103D" w:rsidRDefault="006C103D" w:rsidP="006C10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8, 2018 Commission Meeting</w:t>
      </w:r>
    </w:p>
    <w:p w:rsidR="006C103D" w:rsidRDefault="006C103D" w:rsidP="006C10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10, 2018 Conference Call</w:t>
      </w:r>
    </w:p>
    <w:p w:rsidR="006C103D" w:rsidRDefault="006C103D" w:rsidP="006C10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</w:t>
      </w:r>
      <w:r w:rsidRPr="006C10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2018 Conference Call</w:t>
      </w:r>
    </w:p>
    <w:p w:rsidR="006C103D" w:rsidRDefault="006C103D" w:rsidP="006C10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</w:t>
      </w:r>
      <w:r w:rsidRPr="006C10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 Conference Call</w:t>
      </w:r>
    </w:p>
    <w:p w:rsidR="002710C2" w:rsidRDefault="002710C2" w:rsidP="006C10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call minutes for 2017 and 2018 will be approved next meeting after further edits are made. </w:t>
      </w:r>
      <w:bookmarkStart w:id="0" w:name="_GoBack"/>
      <w:bookmarkEnd w:id="0"/>
    </w:p>
    <w:p w:rsidR="006C103D" w:rsidRDefault="006C103D" w:rsidP="006C1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meetings for 2019. </w:t>
      </w:r>
    </w:p>
    <w:p w:rsidR="006C103D" w:rsidRPr="009B7CB3" w:rsidRDefault="006C103D" w:rsidP="006C10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Saturday of the last month of each quarter. </w:t>
      </w:r>
    </w:p>
    <w:p w:rsidR="00041F44" w:rsidRPr="009B7CB3" w:rsidRDefault="00041F4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41F44" w:rsidRPr="009B7CB3" w:rsidSect="00AB2DD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2710C2">
          <w:rPr>
            <w:b/>
            <w:bCs/>
            <w:noProof/>
            <w:color w:val="008000"/>
          </w:rPr>
          <w:t>5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2710C2">
          <w:rPr>
            <w:b/>
            <w:bCs/>
            <w:noProof/>
            <w:color w:val="008000"/>
          </w:rPr>
          <w:t>5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2710C2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271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8DE"/>
    <w:multiLevelType w:val="hybridMultilevel"/>
    <w:tmpl w:val="9AFAEC86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DDE094C4">
      <w:start w:val="20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0F25"/>
    <w:multiLevelType w:val="hybridMultilevel"/>
    <w:tmpl w:val="6826E570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3D1A"/>
    <w:multiLevelType w:val="hybridMultilevel"/>
    <w:tmpl w:val="5A5C0904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16CF"/>
    <w:multiLevelType w:val="hybridMultilevel"/>
    <w:tmpl w:val="5E3C9E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22080"/>
    <w:multiLevelType w:val="hybridMultilevel"/>
    <w:tmpl w:val="17D2351E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39D2"/>
    <w:multiLevelType w:val="hybridMultilevel"/>
    <w:tmpl w:val="4F6AE5F4"/>
    <w:lvl w:ilvl="0" w:tplc="DDE094C4">
      <w:start w:val="20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AF7521"/>
    <w:multiLevelType w:val="hybridMultilevel"/>
    <w:tmpl w:val="21CE40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A43"/>
    <w:multiLevelType w:val="hybridMultilevel"/>
    <w:tmpl w:val="47DE9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9408C"/>
    <w:multiLevelType w:val="hybridMultilevel"/>
    <w:tmpl w:val="7DC0C886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B5A1B"/>
    <w:multiLevelType w:val="hybridMultilevel"/>
    <w:tmpl w:val="0F6AD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D1E68"/>
    <w:multiLevelType w:val="hybridMultilevel"/>
    <w:tmpl w:val="E2381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E462A"/>
    <w:multiLevelType w:val="hybridMultilevel"/>
    <w:tmpl w:val="EE1E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A2161"/>
    <w:multiLevelType w:val="hybridMultilevel"/>
    <w:tmpl w:val="91DE70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080411"/>
    <w:multiLevelType w:val="hybridMultilevel"/>
    <w:tmpl w:val="C45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22A5"/>
    <w:multiLevelType w:val="hybridMultilevel"/>
    <w:tmpl w:val="B9604D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F5EE5"/>
    <w:multiLevelType w:val="hybridMultilevel"/>
    <w:tmpl w:val="619C1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996F40"/>
    <w:multiLevelType w:val="hybridMultilevel"/>
    <w:tmpl w:val="C5CA837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608F6"/>
    <w:multiLevelType w:val="hybridMultilevel"/>
    <w:tmpl w:val="0D00F8CA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34398"/>
    <w:multiLevelType w:val="hybridMultilevel"/>
    <w:tmpl w:val="762034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001D2"/>
    <w:multiLevelType w:val="hybridMultilevel"/>
    <w:tmpl w:val="65B073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7F20E3"/>
    <w:multiLevelType w:val="hybridMultilevel"/>
    <w:tmpl w:val="90DCD2EC"/>
    <w:lvl w:ilvl="0" w:tplc="DDE094C4">
      <w:start w:val="20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864848"/>
    <w:multiLevelType w:val="hybridMultilevel"/>
    <w:tmpl w:val="8AE4EC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224088"/>
    <w:multiLevelType w:val="hybridMultilevel"/>
    <w:tmpl w:val="C78857E4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D07DD"/>
    <w:multiLevelType w:val="hybridMultilevel"/>
    <w:tmpl w:val="409C04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4938CC"/>
    <w:multiLevelType w:val="hybridMultilevel"/>
    <w:tmpl w:val="2CE810E6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4BD"/>
    <w:multiLevelType w:val="hybridMultilevel"/>
    <w:tmpl w:val="A12E093E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474"/>
    <w:multiLevelType w:val="hybridMultilevel"/>
    <w:tmpl w:val="A60C9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6739A0"/>
    <w:multiLevelType w:val="hybridMultilevel"/>
    <w:tmpl w:val="97D2D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91789B"/>
    <w:multiLevelType w:val="hybridMultilevel"/>
    <w:tmpl w:val="CF6879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5"/>
  </w:num>
  <w:num w:numId="5">
    <w:abstractNumId w:val="13"/>
  </w:num>
  <w:num w:numId="6">
    <w:abstractNumId w:val="18"/>
  </w:num>
  <w:num w:numId="7">
    <w:abstractNumId w:val="10"/>
  </w:num>
  <w:num w:numId="8">
    <w:abstractNumId w:val="14"/>
  </w:num>
  <w:num w:numId="9">
    <w:abstractNumId w:val="0"/>
  </w:num>
  <w:num w:numId="10">
    <w:abstractNumId w:val="1"/>
  </w:num>
  <w:num w:numId="11">
    <w:abstractNumId w:val="31"/>
  </w:num>
  <w:num w:numId="12">
    <w:abstractNumId w:val="2"/>
  </w:num>
  <w:num w:numId="13">
    <w:abstractNumId w:val="22"/>
  </w:num>
  <w:num w:numId="14">
    <w:abstractNumId w:val="3"/>
  </w:num>
  <w:num w:numId="15">
    <w:abstractNumId w:val="7"/>
  </w:num>
  <w:num w:numId="16">
    <w:abstractNumId w:val="17"/>
  </w:num>
  <w:num w:numId="17">
    <w:abstractNumId w:val="28"/>
  </w:num>
  <w:num w:numId="18">
    <w:abstractNumId w:val="24"/>
  </w:num>
  <w:num w:numId="19">
    <w:abstractNumId w:val="12"/>
  </w:num>
  <w:num w:numId="20">
    <w:abstractNumId w:val="26"/>
  </w:num>
  <w:num w:numId="21">
    <w:abstractNumId w:val="11"/>
  </w:num>
  <w:num w:numId="22">
    <w:abstractNumId w:val="6"/>
  </w:num>
  <w:num w:numId="23">
    <w:abstractNumId w:val="25"/>
  </w:num>
  <w:num w:numId="24">
    <w:abstractNumId w:val="23"/>
  </w:num>
  <w:num w:numId="25">
    <w:abstractNumId w:val="29"/>
  </w:num>
  <w:num w:numId="26">
    <w:abstractNumId w:val="20"/>
  </w:num>
  <w:num w:numId="27">
    <w:abstractNumId w:val="16"/>
  </w:num>
  <w:num w:numId="28">
    <w:abstractNumId w:val="5"/>
  </w:num>
  <w:num w:numId="29">
    <w:abstractNumId w:val="30"/>
  </w:num>
  <w:num w:numId="30">
    <w:abstractNumId w:val="19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1F44"/>
    <w:rsid w:val="000537B8"/>
    <w:rsid w:val="00053BFC"/>
    <w:rsid w:val="00057311"/>
    <w:rsid w:val="000648B8"/>
    <w:rsid w:val="00090152"/>
    <w:rsid w:val="00092B2D"/>
    <w:rsid w:val="000B3492"/>
    <w:rsid w:val="000B7892"/>
    <w:rsid w:val="000C7D69"/>
    <w:rsid w:val="00101A05"/>
    <w:rsid w:val="001054B4"/>
    <w:rsid w:val="00105CDB"/>
    <w:rsid w:val="00125ECB"/>
    <w:rsid w:val="00127061"/>
    <w:rsid w:val="00137616"/>
    <w:rsid w:val="001622FB"/>
    <w:rsid w:val="00162738"/>
    <w:rsid w:val="00177B51"/>
    <w:rsid w:val="001B3324"/>
    <w:rsid w:val="001B56C1"/>
    <w:rsid w:val="001B75A5"/>
    <w:rsid w:val="001E595A"/>
    <w:rsid w:val="00205336"/>
    <w:rsid w:val="00206456"/>
    <w:rsid w:val="00222152"/>
    <w:rsid w:val="00225BB1"/>
    <w:rsid w:val="00232E7C"/>
    <w:rsid w:val="002356FA"/>
    <w:rsid w:val="00235D7A"/>
    <w:rsid w:val="00255947"/>
    <w:rsid w:val="00261CD9"/>
    <w:rsid w:val="002710C2"/>
    <w:rsid w:val="00274171"/>
    <w:rsid w:val="002B6C47"/>
    <w:rsid w:val="002D3780"/>
    <w:rsid w:val="002E38A1"/>
    <w:rsid w:val="002F25F7"/>
    <w:rsid w:val="0030230C"/>
    <w:rsid w:val="003043C1"/>
    <w:rsid w:val="00307E61"/>
    <w:rsid w:val="00330864"/>
    <w:rsid w:val="003479A4"/>
    <w:rsid w:val="00354306"/>
    <w:rsid w:val="003701CC"/>
    <w:rsid w:val="003848A1"/>
    <w:rsid w:val="00387F3B"/>
    <w:rsid w:val="003943E4"/>
    <w:rsid w:val="003973C2"/>
    <w:rsid w:val="003A1CB9"/>
    <w:rsid w:val="003A41CF"/>
    <w:rsid w:val="003B5572"/>
    <w:rsid w:val="003C0DEC"/>
    <w:rsid w:val="003D5F25"/>
    <w:rsid w:val="00441362"/>
    <w:rsid w:val="00477EFA"/>
    <w:rsid w:val="00482C21"/>
    <w:rsid w:val="00485BA0"/>
    <w:rsid w:val="00492526"/>
    <w:rsid w:val="004A4BC6"/>
    <w:rsid w:val="004B34B6"/>
    <w:rsid w:val="004B50EF"/>
    <w:rsid w:val="004C370B"/>
    <w:rsid w:val="004D503F"/>
    <w:rsid w:val="004D56FA"/>
    <w:rsid w:val="004E31F1"/>
    <w:rsid w:val="00503B01"/>
    <w:rsid w:val="00505406"/>
    <w:rsid w:val="00517590"/>
    <w:rsid w:val="00520195"/>
    <w:rsid w:val="00520674"/>
    <w:rsid w:val="00521767"/>
    <w:rsid w:val="00526C52"/>
    <w:rsid w:val="005507CE"/>
    <w:rsid w:val="0056003E"/>
    <w:rsid w:val="00562D22"/>
    <w:rsid w:val="005729BC"/>
    <w:rsid w:val="005A447B"/>
    <w:rsid w:val="005B2EE7"/>
    <w:rsid w:val="005D5D5C"/>
    <w:rsid w:val="00606610"/>
    <w:rsid w:val="00616326"/>
    <w:rsid w:val="006224F7"/>
    <w:rsid w:val="00626E7A"/>
    <w:rsid w:val="0063555D"/>
    <w:rsid w:val="00635C40"/>
    <w:rsid w:val="00646A61"/>
    <w:rsid w:val="0067100A"/>
    <w:rsid w:val="006725AA"/>
    <w:rsid w:val="00687F02"/>
    <w:rsid w:val="006B03DA"/>
    <w:rsid w:val="006B2BF8"/>
    <w:rsid w:val="006C103D"/>
    <w:rsid w:val="006C2BA1"/>
    <w:rsid w:val="006E7F43"/>
    <w:rsid w:val="006F66FB"/>
    <w:rsid w:val="0070202C"/>
    <w:rsid w:val="00705B79"/>
    <w:rsid w:val="0071619B"/>
    <w:rsid w:val="00746826"/>
    <w:rsid w:val="00776699"/>
    <w:rsid w:val="00777DBF"/>
    <w:rsid w:val="007810CD"/>
    <w:rsid w:val="007A0C56"/>
    <w:rsid w:val="007A7A9D"/>
    <w:rsid w:val="007D596A"/>
    <w:rsid w:val="007F7845"/>
    <w:rsid w:val="00805558"/>
    <w:rsid w:val="00832DED"/>
    <w:rsid w:val="008627B4"/>
    <w:rsid w:val="008652A9"/>
    <w:rsid w:val="008673DD"/>
    <w:rsid w:val="00883E58"/>
    <w:rsid w:val="008C4781"/>
    <w:rsid w:val="008E0927"/>
    <w:rsid w:val="008E47BB"/>
    <w:rsid w:val="00912408"/>
    <w:rsid w:val="0091296F"/>
    <w:rsid w:val="00915833"/>
    <w:rsid w:val="00923788"/>
    <w:rsid w:val="009430D6"/>
    <w:rsid w:val="00970172"/>
    <w:rsid w:val="00981E5E"/>
    <w:rsid w:val="009B7CB3"/>
    <w:rsid w:val="009D2823"/>
    <w:rsid w:val="009E19B3"/>
    <w:rsid w:val="00A01F4A"/>
    <w:rsid w:val="00A07119"/>
    <w:rsid w:val="00A10C78"/>
    <w:rsid w:val="00A14754"/>
    <w:rsid w:val="00A149B9"/>
    <w:rsid w:val="00A3484E"/>
    <w:rsid w:val="00A42CA7"/>
    <w:rsid w:val="00A54404"/>
    <w:rsid w:val="00A54771"/>
    <w:rsid w:val="00A77D71"/>
    <w:rsid w:val="00AA7A7C"/>
    <w:rsid w:val="00AB19AB"/>
    <w:rsid w:val="00AB46AB"/>
    <w:rsid w:val="00AB4EF5"/>
    <w:rsid w:val="00AC62D9"/>
    <w:rsid w:val="00AF1A81"/>
    <w:rsid w:val="00B02F3B"/>
    <w:rsid w:val="00B27576"/>
    <w:rsid w:val="00B44A59"/>
    <w:rsid w:val="00B571D7"/>
    <w:rsid w:val="00B7487F"/>
    <w:rsid w:val="00B764F8"/>
    <w:rsid w:val="00B94470"/>
    <w:rsid w:val="00B95355"/>
    <w:rsid w:val="00B96E39"/>
    <w:rsid w:val="00BC7542"/>
    <w:rsid w:val="00BF67FF"/>
    <w:rsid w:val="00C04840"/>
    <w:rsid w:val="00C16E38"/>
    <w:rsid w:val="00C21FA6"/>
    <w:rsid w:val="00C334A6"/>
    <w:rsid w:val="00C54C64"/>
    <w:rsid w:val="00C561C7"/>
    <w:rsid w:val="00C720DF"/>
    <w:rsid w:val="00C76B6E"/>
    <w:rsid w:val="00C8396D"/>
    <w:rsid w:val="00CA5A6E"/>
    <w:rsid w:val="00CD12FE"/>
    <w:rsid w:val="00CF2D05"/>
    <w:rsid w:val="00CF48D3"/>
    <w:rsid w:val="00D27676"/>
    <w:rsid w:val="00D33BD8"/>
    <w:rsid w:val="00D7252F"/>
    <w:rsid w:val="00DD60EB"/>
    <w:rsid w:val="00DD7D21"/>
    <w:rsid w:val="00DE2A09"/>
    <w:rsid w:val="00DF08B2"/>
    <w:rsid w:val="00DF31C6"/>
    <w:rsid w:val="00DF3BD6"/>
    <w:rsid w:val="00E35393"/>
    <w:rsid w:val="00E52DE9"/>
    <w:rsid w:val="00E632CA"/>
    <w:rsid w:val="00EA56D0"/>
    <w:rsid w:val="00EB23D3"/>
    <w:rsid w:val="00EC0D87"/>
    <w:rsid w:val="00EE223B"/>
    <w:rsid w:val="00EE30CF"/>
    <w:rsid w:val="00F024D8"/>
    <w:rsid w:val="00F15BB6"/>
    <w:rsid w:val="00F40DB3"/>
    <w:rsid w:val="00F427E7"/>
    <w:rsid w:val="00F62DED"/>
    <w:rsid w:val="00F66A13"/>
    <w:rsid w:val="00F709A8"/>
    <w:rsid w:val="00F84730"/>
    <w:rsid w:val="00F95634"/>
    <w:rsid w:val="00FA0449"/>
    <w:rsid w:val="00FA2DFE"/>
    <w:rsid w:val="00FB1F14"/>
    <w:rsid w:val="00FB79C4"/>
    <w:rsid w:val="00FE4B5B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E578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8D09-9C77-4505-BA52-D3BD449C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2</cp:revision>
  <dcterms:created xsi:type="dcterms:W3CDTF">2019-03-05T23:20:00Z</dcterms:created>
  <dcterms:modified xsi:type="dcterms:W3CDTF">2019-03-05T23:20:00Z</dcterms:modified>
</cp:coreProperties>
</file>